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AC74E53"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C552B9">
        <w:rPr>
          <w:b/>
          <w:sz w:val="20"/>
          <w:szCs w:val="20"/>
        </w:rPr>
        <w:t xml:space="preserve">Galeton Area School District </w:t>
      </w:r>
    </w:p>
    <w:p w14:paraId="706E0089" w14:textId="77777777" w:rsidR="00915C77" w:rsidRDefault="00915C77" w:rsidP="00223718">
      <w:pPr>
        <w:rPr>
          <w:b/>
          <w:sz w:val="20"/>
          <w:szCs w:val="20"/>
        </w:rPr>
      </w:pPr>
    </w:p>
    <w:p w14:paraId="4717807B" w14:textId="1836DBD5"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C552B9">
        <w:rPr>
          <w:b/>
          <w:sz w:val="20"/>
          <w:szCs w:val="20"/>
        </w:rPr>
        <w:t>109-53-280-4</w:t>
      </w:r>
    </w:p>
    <w:p w14:paraId="6BA8BA22" w14:textId="77777777" w:rsidR="00223718" w:rsidRPr="00357703" w:rsidRDefault="00223718" w:rsidP="00223718">
      <w:pPr>
        <w:rPr>
          <w:sz w:val="20"/>
          <w:szCs w:val="20"/>
        </w:rPr>
      </w:pPr>
    </w:p>
    <w:p w14:paraId="42F9A72F" w14:textId="778353A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552B9">
        <w:rPr>
          <w:b/>
          <w:sz w:val="20"/>
          <w:szCs w:val="20"/>
        </w:rPr>
        <w:t>May 7, 2019</w:t>
      </w:r>
    </w:p>
    <w:p w14:paraId="7E8F8139" w14:textId="77777777" w:rsidR="00291947" w:rsidRPr="00357703" w:rsidRDefault="00291947" w:rsidP="00223718">
      <w:pPr>
        <w:rPr>
          <w:sz w:val="20"/>
          <w:szCs w:val="20"/>
        </w:rPr>
      </w:pPr>
    </w:p>
    <w:p w14:paraId="625D6F07" w14:textId="55996438"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C552B9">
        <w:rPr>
          <w:b/>
          <w:sz w:val="20"/>
          <w:szCs w:val="20"/>
        </w:rPr>
        <w:t>May 8,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310AC69" w:rsidR="00223718" w:rsidRPr="00357703" w:rsidRDefault="00C552B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D0EDE">
        <w:rPr>
          <w:sz w:val="16"/>
          <w:szCs w:val="16"/>
        </w:rPr>
      </w:r>
      <w:r w:rsidR="002D0ED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1AAA5FDA" w:rsidR="00223718" w:rsidRPr="00357703" w:rsidRDefault="00C552B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D0EDE">
        <w:rPr>
          <w:sz w:val="16"/>
          <w:szCs w:val="16"/>
        </w:rPr>
      </w:r>
      <w:r w:rsidR="002D0ED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D0EDE">
        <w:rPr>
          <w:sz w:val="16"/>
          <w:szCs w:val="16"/>
        </w:rPr>
      </w:r>
      <w:r w:rsidR="002D0ED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D0EDE">
        <w:rPr>
          <w:sz w:val="16"/>
          <w:szCs w:val="16"/>
        </w:rPr>
      </w:r>
      <w:r w:rsidR="002D0EDE">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D0EDE">
        <w:rPr>
          <w:sz w:val="16"/>
          <w:szCs w:val="16"/>
        </w:rPr>
      </w:r>
      <w:r w:rsidR="002D0EDE">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D0EDE">
        <w:rPr>
          <w:sz w:val="16"/>
          <w:szCs w:val="16"/>
        </w:rPr>
      </w:r>
      <w:r w:rsidR="002D0EDE">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D0EDE">
        <w:rPr>
          <w:sz w:val="16"/>
          <w:szCs w:val="16"/>
        </w:rPr>
      </w:r>
      <w:r w:rsidR="002D0ED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D0EDE">
        <w:rPr>
          <w:sz w:val="16"/>
          <w:szCs w:val="16"/>
        </w:rPr>
      </w:r>
      <w:r w:rsidR="002D0ED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D0EDE">
        <w:rPr>
          <w:sz w:val="16"/>
          <w:szCs w:val="16"/>
        </w:rPr>
      </w:r>
      <w:r w:rsidR="002D0ED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D0EDE">
        <w:rPr>
          <w:sz w:val="16"/>
          <w:szCs w:val="16"/>
        </w:rPr>
      </w:r>
      <w:r w:rsidR="002D0ED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1C34A491" w:rsidR="00D6151F" w:rsidRDefault="00C552B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D0EDE">
        <w:rPr>
          <w:sz w:val="16"/>
          <w:szCs w:val="16"/>
        </w:rPr>
      </w:r>
      <w:r w:rsidR="002D0ED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2D0EDE">
        <w:rPr>
          <w:sz w:val="16"/>
          <w:szCs w:val="16"/>
        </w:rPr>
      </w:r>
      <w:r w:rsidR="002D0EDE">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259C6379"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D0EDE">
        <w:rPr>
          <w:sz w:val="16"/>
          <w:szCs w:val="16"/>
        </w:rPr>
      </w:r>
      <w:r w:rsidR="002D0ED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552B9">
        <w:rPr>
          <w:sz w:val="16"/>
          <w:szCs w:val="16"/>
        </w:rPr>
        <w:fldChar w:fldCharType="begin">
          <w:ffData>
            <w:name w:val=""/>
            <w:enabled/>
            <w:calcOnExit w:val="0"/>
            <w:checkBox>
              <w:sizeAuto/>
              <w:default w:val="1"/>
            </w:checkBox>
          </w:ffData>
        </w:fldChar>
      </w:r>
      <w:r w:rsidR="00C552B9">
        <w:rPr>
          <w:sz w:val="16"/>
          <w:szCs w:val="16"/>
        </w:rPr>
        <w:instrText xml:space="preserve"> FORMCHECKBOX </w:instrText>
      </w:r>
      <w:r w:rsidR="002D0EDE">
        <w:rPr>
          <w:sz w:val="16"/>
          <w:szCs w:val="16"/>
        </w:rPr>
      </w:r>
      <w:r w:rsidR="002D0EDE">
        <w:rPr>
          <w:sz w:val="16"/>
          <w:szCs w:val="16"/>
        </w:rPr>
        <w:fldChar w:fldCharType="separate"/>
      </w:r>
      <w:r w:rsidR="00C552B9">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D0EDE">
              <w:rPr>
                <w:rFonts w:ascii="Calibri" w:hAnsi="Calibri" w:cs="Calibri"/>
              </w:rPr>
            </w:r>
            <w:r w:rsidR="002D0EDE">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1175F08A" w:rsidR="0079370C" w:rsidRPr="00E36FC5" w:rsidRDefault="00E80C23"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0EDE">
              <w:rPr>
                <w:sz w:val="20"/>
                <w:szCs w:val="20"/>
              </w:rPr>
            </w:r>
            <w:r w:rsidR="002D0EDE">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0EDE">
              <w:rPr>
                <w:sz w:val="20"/>
                <w:szCs w:val="20"/>
              </w:rPr>
            </w:r>
            <w:r w:rsidR="002D0EDE">
              <w:rPr>
                <w:sz w:val="20"/>
                <w:szCs w:val="20"/>
              </w:rPr>
              <w:fldChar w:fldCharType="separate"/>
            </w:r>
            <w:r>
              <w:rPr>
                <w:sz w:val="20"/>
                <w:szCs w:val="20"/>
              </w:rPr>
              <w:fldChar w:fldCharType="end"/>
            </w:r>
          </w:p>
        </w:tc>
        <w:tc>
          <w:tcPr>
            <w:tcW w:w="630" w:type="dxa"/>
            <w:shd w:val="clear" w:color="auto" w:fill="auto"/>
            <w:vAlign w:val="center"/>
          </w:tcPr>
          <w:p w14:paraId="461EC886" w14:textId="79091579" w:rsidR="006B7A09" w:rsidRPr="009319BD" w:rsidRDefault="00E80C23"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0EDE">
              <w:rPr>
                <w:sz w:val="20"/>
                <w:szCs w:val="20"/>
              </w:rPr>
            </w:r>
            <w:r w:rsidR="002D0EDE">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3AB106BE" w14:textId="77777777" w:rsidR="00382454" w:rsidRDefault="00382454"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0EDE">
              <w:rPr>
                <w:sz w:val="20"/>
                <w:szCs w:val="20"/>
              </w:rPr>
            </w:r>
            <w:r w:rsidR="002D0EDE">
              <w:rPr>
                <w:sz w:val="20"/>
                <w:szCs w:val="20"/>
              </w:rPr>
              <w:fldChar w:fldCharType="separate"/>
            </w:r>
            <w:r>
              <w:rPr>
                <w:sz w:val="20"/>
                <w:szCs w:val="20"/>
              </w:rPr>
              <w:fldChar w:fldCharType="end"/>
            </w:r>
          </w:p>
        </w:tc>
        <w:tc>
          <w:tcPr>
            <w:tcW w:w="630" w:type="dxa"/>
            <w:shd w:val="clear" w:color="auto" w:fill="auto"/>
            <w:vAlign w:val="center"/>
          </w:tcPr>
          <w:p w14:paraId="1DFCD836" w14:textId="1351A10A" w:rsidR="006B7A09" w:rsidRPr="009319BD" w:rsidRDefault="00E80C23"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0EDE">
              <w:rPr>
                <w:sz w:val="20"/>
                <w:szCs w:val="20"/>
              </w:rPr>
            </w:r>
            <w:r w:rsidR="002D0EDE">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0EDE">
              <w:rPr>
                <w:sz w:val="20"/>
                <w:szCs w:val="20"/>
              </w:rPr>
            </w:r>
            <w:r w:rsidR="002D0EDE">
              <w:rPr>
                <w:sz w:val="20"/>
                <w:szCs w:val="20"/>
              </w:rPr>
              <w:fldChar w:fldCharType="separate"/>
            </w:r>
            <w:r>
              <w:rPr>
                <w:sz w:val="20"/>
                <w:szCs w:val="20"/>
              </w:rPr>
              <w:fldChar w:fldCharType="end"/>
            </w:r>
          </w:p>
        </w:tc>
        <w:tc>
          <w:tcPr>
            <w:tcW w:w="630" w:type="dxa"/>
            <w:shd w:val="clear" w:color="auto" w:fill="auto"/>
            <w:vAlign w:val="center"/>
          </w:tcPr>
          <w:p w14:paraId="6384468E" w14:textId="480EC63F" w:rsidR="006B7A09" w:rsidRPr="009319BD" w:rsidRDefault="00E80C23"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0EDE">
              <w:rPr>
                <w:sz w:val="20"/>
                <w:szCs w:val="20"/>
              </w:rPr>
            </w:r>
            <w:r w:rsidR="002D0EDE">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0EDE">
              <w:rPr>
                <w:sz w:val="20"/>
                <w:szCs w:val="20"/>
              </w:rPr>
            </w:r>
            <w:r w:rsidR="002D0EDE">
              <w:rPr>
                <w:sz w:val="20"/>
                <w:szCs w:val="20"/>
              </w:rPr>
              <w:fldChar w:fldCharType="separate"/>
            </w:r>
            <w:r>
              <w:rPr>
                <w:sz w:val="20"/>
                <w:szCs w:val="20"/>
              </w:rPr>
              <w:fldChar w:fldCharType="end"/>
            </w:r>
          </w:p>
        </w:tc>
        <w:tc>
          <w:tcPr>
            <w:tcW w:w="630" w:type="dxa"/>
            <w:shd w:val="clear" w:color="auto" w:fill="auto"/>
            <w:vAlign w:val="center"/>
          </w:tcPr>
          <w:p w14:paraId="78FE2343" w14:textId="1DADE7C0" w:rsidR="006B7A09" w:rsidRPr="009319BD" w:rsidRDefault="00E80C23"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0EDE">
              <w:rPr>
                <w:sz w:val="20"/>
                <w:szCs w:val="20"/>
              </w:rPr>
            </w:r>
            <w:r w:rsidR="002D0EDE">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0EDE">
              <w:rPr>
                <w:sz w:val="20"/>
                <w:szCs w:val="20"/>
              </w:rPr>
            </w:r>
            <w:r w:rsidR="002D0EDE">
              <w:rPr>
                <w:sz w:val="20"/>
                <w:szCs w:val="20"/>
              </w:rPr>
              <w:fldChar w:fldCharType="separate"/>
            </w:r>
            <w:r>
              <w:rPr>
                <w:sz w:val="20"/>
                <w:szCs w:val="20"/>
              </w:rPr>
              <w:fldChar w:fldCharType="end"/>
            </w:r>
          </w:p>
        </w:tc>
        <w:tc>
          <w:tcPr>
            <w:tcW w:w="630" w:type="dxa"/>
            <w:shd w:val="clear" w:color="auto" w:fill="auto"/>
            <w:vAlign w:val="center"/>
          </w:tcPr>
          <w:p w14:paraId="2E26E1E3" w14:textId="25A1A411" w:rsidR="006B7A09" w:rsidRPr="009319BD" w:rsidRDefault="00E80C23"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0EDE">
              <w:rPr>
                <w:sz w:val="20"/>
                <w:szCs w:val="20"/>
              </w:rPr>
            </w:r>
            <w:r w:rsidR="002D0EDE">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303CE4E2" w:rsidR="00382454" w:rsidRDefault="00382454" w:rsidP="00ED37E7">
            <w:pPr>
              <w:rPr>
                <w:sz w:val="20"/>
                <w:szCs w:val="20"/>
              </w:rPr>
            </w:pP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105277CB" w:rsidR="006B7A09" w:rsidRPr="009319BD" w:rsidRDefault="00E80C23"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0EDE">
              <w:rPr>
                <w:sz w:val="20"/>
                <w:szCs w:val="20"/>
              </w:rPr>
            </w:r>
            <w:r w:rsidR="002D0EDE">
              <w:rPr>
                <w:sz w:val="20"/>
                <w:szCs w:val="20"/>
              </w:rPr>
              <w:fldChar w:fldCharType="separate"/>
            </w:r>
            <w:r>
              <w:rPr>
                <w:sz w:val="20"/>
                <w:szCs w:val="20"/>
              </w:rPr>
              <w:fldChar w:fldCharType="end"/>
            </w:r>
          </w:p>
        </w:tc>
        <w:tc>
          <w:tcPr>
            <w:tcW w:w="630" w:type="dxa"/>
            <w:shd w:val="clear" w:color="auto" w:fill="auto"/>
            <w:vAlign w:val="center"/>
          </w:tcPr>
          <w:p w14:paraId="39AE5197" w14:textId="196B26BD" w:rsidR="006B7A09" w:rsidRPr="009319BD" w:rsidRDefault="005A5D89"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0EDE">
              <w:rPr>
                <w:sz w:val="20"/>
                <w:szCs w:val="20"/>
              </w:rPr>
            </w:r>
            <w:r w:rsidR="002D0EDE">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4B251FE0" w14:textId="77777777" w:rsidR="00E80C23" w:rsidRPr="00E80C23" w:rsidRDefault="00E80C23" w:rsidP="00E80C23">
            <w:pPr>
              <w:pStyle w:val="ListParagraph"/>
              <w:numPr>
                <w:ilvl w:val="0"/>
                <w:numId w:val="22"/>
              </w:numPr>
              <w:rPr>
                <w:sz w:val="20"/>
                <w:szCs w:val="20"/>
              </w:rPr>
            </w:pPr>
            <w:r w:rsidRPr="00E80C23">
              <w:rPr>
                <w:sz w:val="20"/>
                <w:szCs w:val="20"/>
              </w:rPr>
              <w:t>The Food Safety\HACCP Manual was available for review. Advisor could not verify that the manual was reviewed or revised annually as required.</w:t>
            </w: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D0EDE">
              <w:rPr>
                <w:sz w:val="20"/>
                <w:szCs w:val="20"/>
              </w:rPr>
            </w:r>
            <w:r w:rsidR="002D0EDE">
              <w:rPr>
                <w:sz w:val="20"/>
                <w:szCs w:val="20"/>
              </w:rPr>
              <w:fldChar w:fldCharType="separate"/>
            </w:r>
            <w:r w:rsidRPr="009319BD">
              <w:rPr>
                <w:sz w:val="20"/>
                <w:szCs w:val="20"/>
              </w:rPr>
              <w:fldChar w:fldCharType="end"/>
            </w:r>
          </w:p>
        </w:tc>
        <w:tc>
          <w:tcPr>
            <w:tcW w:w="630" w:type="dxa"/>
            <w:shd w:val="clear" w:color="auto" w:fill="auto"/>
            <w:vAlign w:val="center"/>
          </w:tcPr>
          <w:p w14:paraId="5C225466" w14:textId="4BC7472E" w:rsidR="006B7A09" w:rsidRPr="009319BD" w:rsidRDefault="00E80C23"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0EDE">
              <w:rPr>
                <w:sz w:val="20"/>
                <w:szCs w:val="20"/>
              </w:rPr>
            </w:r>
            <w:r w:rsidR="002D0EDE">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7A8E536C" w14:textId="77777777" w:rsidR="00FE0355" w:rsidRDefault="00FE0355" w:rsidP="00223718">
            <w:pPr>
              <w:rPr>
                <w:b/>
                <w:sz w:val="20"/>
                <w:szCs w:val="20"/>
              </w:rPr>
            </w:pPr>
          </w:p>
          <w:p w14:paraId="6DE2CF9F" w14:textId="37029EAE" w:rsidR="00E80C23" w:rsidRPr="00B20A26" w:rsidRDefault="00E80C23"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2D0EDE">
              <w:rPr>
                <w:sz w:val="20"/>
                <w:szCs w:val="20"/>
              </w:rPr>
            </w:r>
            <w:r w:rsidR="002D0EDE">
              <w:rPr>
                <w:sz w:val="20"/>
                <w:szCs w:val="20"/>
              </w:rPr>
              <w:fldChar w:fldCharType="separate"/>
            </w:r>
            <w:r w:rsidRPr="009319BD">
              <w:rPr>
                <w:sz w:val="20"/>
                <w:szCs w:val="20"/>
              </w:rPr>
              <w:fldChar w:fldCharType="end"/>
            </w:r>
          </w:p>
        </w:tc>
        <w:tc>
          <w:tcPr>
            <w:tcW w:w="630" w:type="dxa"/>
            <w:shd w:val="clear" w:color="auto" w:fill="auto"/>
            <w:vAlign w:val="center"/>
          </w:tcPr>
          <w:p w14:paraId="3EA23D56" w14:textId="3A6F68FB" w:rsidR="006B7A09" w:rsidRPr="009319BD" w:rsidRDefault="00E80C23"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0EDE">
              <w:rPr>
                <w:sz w:val="20"/>
                <w:szCs w:val="20"/>
              </w:rPr>
            </w:r>
            <w:r w:rsidR="002D0EDE">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D0EDE">
              <w:rPr>
                <w:sz w:val="20"/>
                <w:szCs w:val="20"/>
              </w:rPr>
            </w:r>
            <w:r w:rsidR="002D0EDE">
              <w:rPr>
                <w:sz w:val="20"/>
                <w:szCs w:val="20"/>
              </w:rPr>
              <w:fldChar w:fldCharType="separate"/>
            </w:r>
            <w:r w:rsidRPr="009319BD">
              <w:rPr>
                <w:sz w:val="20"/>
                <w:szCs w:val="20"/>
              </w:rPr>
              <w:fldChar w:fldCharType="end"/>
            </w:r>
          </w:p>
        </w:tc>
        <w:tc>
          <w:tcPr>
            <w:tcW w:w="630" w:type="dxa"/>
            <w:shd w:val="clear" w:color="auto" w:fill="auto"/>
            <w:vAlign w:val="center"/>
          </w:tcPr>
          <w:p w14:paraId="6E1917DD" w14:textId="74250329" w:rsidR="006B7A09" w:rsidRPr="009319BD" w:rsidRDefault="00E80C23"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0EDE">
              <w:rPr>
                <w:sz w:val="20"/>
                <w:szCs w:val="20"/>
              </w:rPr>
            </w:r>
            <w:r w:rsidR="002D0EDE">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0EDE">
              <w:rPr>
                <w:sz w:val="20"/>
                <w:szCs w:val="20"/>
              </w:rPr>
            </w:r>
            <w:r w:rsidR="002D0EDE">
              <w:rPr>
                <w:sz w:val="20"/>
                <w:szCs w:val="20"/>
              </w:rPr>
              <w:fldChar w:fldCharType="separate"/>
            </w:r>
            <w:r>
              <w:rPr>
                <w:sz w:val="20"/>
                <w:szCs w:val="20"/>
              </w:rPr>
              <w:fldChar w:fldCharType="end"/>
            </w:r>
          </w:p>
        </w:tc>
        <w:tc>
          <w:tcPr>
            <w:tcW w:w="630" w:type="dxa"/>
            <w:shd w:val="clear" w:color="auto" w:fill="auto"/>
            <w:vAlign w:val="center"/>
          </w:tcPr>
          <w:p w14:paraId="2CB90994" w14:textId="404D9D7B" w:rsidR="00D03ED5" w:rsidRPr="009319BD" w:rsidRDefault="00E80C23"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0EDE">
              <w:rPr>
                <w:sz w:val="20"/>
                <w:szCs w:val="20"/>
              </w:rPr>
            </w:r>
            <w:r w:rsidR="002D0EDE">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E9F7A41" w:rsidR="00D03ED5" w:rsidRPr="009319BD" w:rsidRDefault="00E80C23"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D0EDE">
              <w:rPr>
                <w:sz w:val="20"/>
                <w:szCs w:val="20"/>
              </w:rPr>
            </w:r>
            <w:r w:rsidR="002D0EDE">
              <w:rPr>
                <w:sz w:val="20"/>
                <w:szCs w:val="20"/>
              </w:rPr>
              <w:fldChar w:fldCharType="separate"/>
            </w:r>
            <w:r>
              <w:rPr>
                <w:sz w:val="20"/>
                <w:szCs w:val="20"/>
              </w:rPr>
              <w:fldChar w:fldCharType="end"/>
            </w:r>
          </w:p>
        </w:tc>
        <w:tc>
          <w:tcPr>
            <w:tcW w:w="630" w:type="dxa"/>
            <w:shd w:val="clear" w:color="auto" w:fill="auto"/>
            <w:vAlign w:val="center"/>
          </w:tcPr>
          <w:p w14:paraId="144D7AE5" w14:textId="117B26D4" w:rsidR="00D03ED5" w:rsidRPr="009319BD" w:rsidRDefault="005A5D89"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0EDE">
              <w:rPr>
                <w:sz w:val="20"/>
                <w:szCs w:val="20"/>
              </w:rPr>
            </w:r>
            <w:r w:rsidR="002D0EDE">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3471AC12" w14:textId="77777777" w:rsidR="00D03ED5" w:rsidRDefault="00E80C23" w:rsidP="00E80C23">
            <w:pPr>
              <w:pStyle w:val="ListParagraph"/>
              <w:numPr>
                <w:ilvl w:val="0"/>
                <w:numId w:val="23"/>
              </w:numPr>
              <w:rPr>
                <w:sz w:val="20"/>
                <w:szCs w:val="20"/>
              </w:rPr>
            </w:pPr>
            <w:r w:rsidRPr="00E80C23">
              <w:rPr>
                <w:sz w:val="20"/>
                <w:szCs w:val="20"/>
              </w:rPr>
              <w:t>The School Food Authority (SFA) has not provided the documentation requested to review the Resource Management of the Food Service Operation. The State Agency (SA) cannot verify the SFA's compliance with the paid lunch equity requirements.</w:t>
            </w:r>
          </w:p>
          <w:p w14:paraId="5626AAFE" w14:textId="77777777" w:rsidR="00E80C23" w:rsidRDefault="00E80C23" w:rsidP="00E80C23">
            <w:pPr>
              <w:pStyle w:val="ListParagraph"/>
              <w:numPr>
                <w:ilvl w:val="0"/>
                <w:numId w:val="23"/>
              </w:numPr>
              <w:rPr>
                <w:sz w:val="20"/>
                <w:szCs w:val="20"/>
              </w:rPr>
            </w:pPr>
            <w:r w:rsidRPr="00E80C23">
              <w:rPr>
                <w:sz w:val="20"/>
                <w:szCs w:val="20"/>
              </w:rPr>
              <w:t>The School Food Authority (SFA) has not provided the documentation requested to review the Resource Management of the Food Service Operation. The State Agency (SA) cannot verify the SFA's compliance with the Nonprofit School Food Service Account (NSFSA) requirements.</w:t>
            </w:r>
          </w:p>
          <w:p w14:paraId="28ECC055" w14:textId="3DA4C56C" w:rsidR="00E80C23" w:rsidRPr="00E80C23" w:rsidRDefault="00E80C23" w:rsidP="00E80C23">
            <w:pPr>
              <w:pStyle w:val="ListParagraph"/>
              <w:numPr>
                <w:ilvl w:val="0"/>
                <w:numId w:val="23"/>
              </w:numPr>
              <w:rPr>
                <w:sz w:val="20"/>
                <w:szCs w:val="20"/>
              </w:rPr>
            </w:pPr>
            <w:r w:rsidRPr="00E80C23">
              <w:rPr>
                <w:sz w:val="20"/>
                <w:szCs w:val="20"/>
              </w:rPr>
              <w:t>The School Food Authority (SFA) has not provided the requested documentation needed to review the Resource Management of the Food Service Operation. The State Agency (SA) cannot verify the SFA's compliance with the revenue from nonprogram food requirements.</w:t>
            </w: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D0EDE">
              <w:rPr>
                <w:sz w:val="20"/>
                <w:szCs w:val="20"/>
              </w:rPr>
            </w:r>
            <w:r w:rsidR="002D0EDE">
              <w:rPr>
                <w:sz w:val="20"/>
                <w:szCs w:val="20"/>
              </w:rPr>
              <w:fldChar w:fldCharType="separate"/>
            </w:r>
            <w:r w:rsidRPr="009319BD">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0EDE">
              <w:rPr>
                <w:sz w:val="20"/>
                <w:szCs w:val="20"/>
              </w:rPr>
            </w:r>
            <w:r w:rsidR="002D0EDE">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65F2C2A7" w14:textId="77777777" w:rsidR="00E80C23" w:rsidRDefault="00E80C23" w:rsidP="005A5D89">
            <w:pPr>
              <w:rPr>
                <w:sz w:val="20"/>
                <w:szCs w:val="20"/>
              </w:rPr>
            </w:pPr>
            <w:r w:rsidRPr="00E80C23">
              <w:rPr>
                <w:sz w:val="20"/>
                <w:szCs w:val="20"/>
              </w:rPr>
              <w:t xml:space="preserve">A) During the offsite review process the Food Service Director was very attentive to all requests by the PDE Advisor </w:t>
            </w:r>
          </w:p>
          <w:p w14:paraId="1B4D0F83" w14:textId="77777777" w:rsidR="00E80C23" w:rsidRDefault="00E80C23" w:rsidP="005A5D89">
            <w:pPr>
              <w:rPr>
                <w:sz w:val="20"/>
                <w:szCs w:val="20"/>
              </w:rPr>
            </w:pPr>
            <w:r w:rsidRPr="00E80C23">
              <w:rPr>
                <w:sz w:val="20"/>
                <w:szCs w:val="20"/>
              </w:rPr>
              <w:t xml:space="preserve">B). The SFA is doing a good job of following the USDA SNP guidelines </w:t>
            </w:r>
          </w:p>
          <w:p w14:paraId="482DD845" w14:textId="77777777" w:rsidR="00E80C23" w:rsidRDefault="00E80C23" w:rsidP="005A5D89">
            <w:pPr>
              <w:rPr>
                <w:sz w:val="20"/>
                <w:szCs w:val="20"/>
              </w:rPr>
            </w:pPr>
            <w:r w:rsidRPr="00E80C23">
              <w:rPr>
                <w:sz w:val="20"/>
                <w:szCs w:val="20"/>
              </w:rPr>
              <w:t xml:space="preserve">C). All deadlines were met for Reporting by the SFA. </w:t>
            </w:r>
          </w:p>
          <w:p w14:paraId="3BF03BC6" w14:textId="21CE9DD1" w:rsidR="00382454" w:rsidRDefault="00E80C23" w:rsidP="005A5D89">
            <w:pPr>
              <w:rPr>
                <w:sz w:val="20"/>
                <w:szCs w:val="20"/>
              </w:rPr>
            </w:pPr>
            <w:r w:rsidRPr="00E80C23">
              <w:rPr>
                <w:sz w:val="20"/>
                <w:szCs w:val="20"/>
              </w:rPr>
              <w:t>D). The Food Service Director was organized and prepared for the review.</w:t>
            </w:r>
          </w:p>
          <w:p w14:paraId="6E46031A" w14:textId="77777777" w:rsidR="00E80C23" w:rsidRDefault="00E80C23" w:rsidP="005A5D89">
            <w:pPr>
              <w:rPr>
                <w:sz w:val="20"/>
                <w:szCs w:val="20"/>
              </w:rPr>
            </w:pPr>
            <w:r>
              <w:rPr>
                <w:sz w:val="20"/>
                <w:szCs w:val="20"/>
              </w:rPr>
              <w:t>E</w:t>
            </w:r>
            <w:r w:rsidRPr="00E80C23">
              <w:rPr>
                <w:sz w:val="20"/>
                <w:szCs w:val="20"/>
              </w:rPr>
              <w:t xml:space="preserve">). The Food Service Team was very accommodating and pleasant during the onsite review. </w:t>
            </w:r>
          </w:p>
          <w:p w14:paraId="38C37CC7" w14:textId="77777777" w:rsidR="00E80C23" w:rsidRDefault="00E80C23" w:rsidP="005A5D89">
            <w:pPr>
              <w:rPr>
                <w:sz w:val="20"/>
                <w:szCs w:val="20"/>
              </w:rPr>
            </w:pPr>
            <w:r>
              <w:rPr>
                <w:sz w:val="20"/>
                <w:szCs w:val="20"/>
              </w:rPr>
              <w:t>F</w:t>
            </w:r>
            <w:r w:rsidRPr="00E80C23">
              <w:rPr>
                <w:sz w:val="20"/>
                <w:szCs w:val="20"/>
              </w:rPr>
              <w:t xml:space="preserve">). All areas in the Food Service Department are very clean, organized </w:t>
            </w:r>
          </w:p>
          <w:p w14:paraId="3A11F508" w14:textId="3E96ACBE" w:rsidR="005A5D89" w:rsidRDefault="00E80C23" w:rsidP="005A5D89">
            <w:pPr>
              <w:rPr>
                <w:sz w:val="20"/>
                <w:szCs w:val="20"/>
              </w:rPr>
            </w:pPr>
            <w:r>
              <w:rPr>
                <w:sz w:val="20"/>
                <w:szCs w:val="20"/>
              </w:rPr>
              <w:t>G</w:t>
            </w:r>
            <w:r w:rsidRPr="00E80C23">
              <w:rPr>
                <w:sz w:val="20"/>
                <w:szCs w:val="20"/>
              </w:rPr>
              <w:t>). Signage is very colorful, eye appealing, age appropriate and informative.</w:t>
            </w: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6E651EE4" w:rsidR="00614FCD" w:rsidRPr="00614FCD" w:rsidRDefault="00071301">
    <w:pPr>
      <w:pStyle w:val="Header"/>
      <w:rPr>
        <w:sz w:val="16"/>
        <w:szCs w:val="16"/>
      </w:rPr>
    </w:pPr>
    <w:r>
      <w:rPr>
        <w:sz w:val="16"/>
        <w:szCs w:val="16"/>
      </w:rPr>
      <w:t>SFA Name:</w:t>
    </w:r>
    <w:r w:rsidR="00ED37E7">
      <w:rPr>
        <w:sz w:val="16"/>
        <w:szCs w:val="16"/>
      </w:rPr>
      <w:t xml:space="preserve"> </w:t>
    </w:r>
    <w:r w:rsidR="00C552B9">
      <w:rPr>
        <w:sz w:val="16"/>
        <w:szCs w:val="16"/>
      </w:rPr>
      <w:t>Galeton Area School District</w:t>
    </w:r>
  </w:p>
  <w:p w14:paraId="360D5ABF" w14:textId="3E4B5E2D" w:rsidR="00614FCD" w:rsidRPr="00614FCD" w:rsidRDefault="00614FCD">
    <w:pPr>
      <w:pStyle w:val="Header"/>
      <w:rPr>
        <w:sz w:val="16"/>
        <w:szCs w:val="16"/>
      </w:rPr>
    </w:pPr>
    <w:r w:rsidRPr="00614FCD">
      <w:rPr>
        <w:sz w:val="16"/>
        <w:szCs w:val="16"/>
      </w:rPr>
      <w:t xml:space="preserve">SFA Agreement Number: </w:t>
    </w:r>
    <w:r w:rsidR="00C552B9">
      <w:rPr>
        <w:sz w:val="16"/>
        <w:szCs w:val="16"/>
      </w:rPr>
      <w:t>109-53-280-4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714BC"/>
    <w:multiLevelType w:val="hybridMultilevel"/>
    <w:tmpl w:val="0F1A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F43EC"/>
    <w:multiLevelType w:val="hybridMultilevel"/>
    <w:tmpl w:val="1B7CE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1"/>
  </w:num>
  <w:num w:numId="4">
    <w:abstractNumId w:val="9"/>
  </w:num>
  <w:num w:numId="5">
    <w:abstractNumId w:val="15"/>
  </w:num>
  <w:num w:numId="6">
    <w:abstractNumId w:val="21"/>
  </w:num>
  <w:num w:numId="7">
    <w:abstractNumId w:val="16"/>
  </w:num>
  <w:num w:numId="8">
    <w:abstractNumId w:val="8"/>
  </w:num>
  <w:num w:numId="9">
    <w:abstractNumId w:val="20"/>
  </w:num>
  <w:num w:numId="10">
    <w:abstractNumId w:val="22"/>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3"/>
  </w:num>
  <w:num w:numId="17">
    <w:abstractNumId w:val="17"/>
  </w:num>
  <w:num w:numId="18">
    <w:abstractNumId w:val="5"/>
  </w:num>
  <w:num w:numId="19">
    <w:abstractNumId w:val="10"/>
  </w:num>
  <w:num w:numId="20">
    <w:abstractNumId w:val="4"/>
  </w:num>
  <w:num w:numId="21">
    <w:abstractNumId w:val="12"/>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6z4KsOw04NNID/dEiOA4UXRtmlqd6Loq6oJBJqbdIdIXQ8GVDKzJsWJSvhhW8Bs+E29xMFu2iKGDptX7zNjWYw==" w:salt="YH612kgv+agPZqO9omdGUQ=="/>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0EDE"/>
    <w:rsid w:val="002D5620"/>
    <w:rsid w:val="002E196E"/>
    <w:rsid w:val="002E7CA9"/>
    <w:rsid w:val="002F227B"/>
    <w:rsid w:val="00302296"/>
    <w:rsid w:val="00302C6F"/>
    <w:rsid w:val="00304706"/>
    <w:rsid w:val="00304B32"/>
    <w:rsid w:val="00306743"/>
    <w:rsid w:val="00307968"/>
    <w:rsid w:val="003130F0"/>
    <w:rsid w:val="00314D36"/>
    <w:rsid w:val="003221AF"/>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1AFD"/>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552B9"/>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0C23"/>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8322ACEC-3E24-439E-ABE2-1003DB472623}"/>
</file>

<file path=customXml/itemProps4.xml><?xml version="1.0" encoding="utf-8"?>
<ds:datastoreItem xmlns:ds="http://schemas.openxmlformats.org/officeDocument/2006/customXml" ds:itemID="{4C970024-0237-4535-B80C-DEF58CA2FD2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customXml/itemProps5.xml><?xml version="1.0" encoding="utf-8"?>
<ds:datastoreItem xmlns:ds="http://schemas.openxmlformats.org/officeDocument/2006/customXml" ds:itemID="{A8BC8FE5-10F7-41D9-AC3D-B3D3AC88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5274</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2019-07-29T19:33:00Z</dcterms:created>
  <dcterms:modified xsi:type="dcterms:W3CDTF">2019-07-29T19:33:00Z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74600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